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619B2481" w:rsidR="007A7599" w:rsidRPr="007A7599" w:rsidRDefault="00A3037F" w:rsidP="007A7599">
      <w:pPr>
        <w:pStyle w:val="BookTitle1"/>
      </w:pPr>
      <w:r>
        <w:t>Get your work ready for an emergency</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62D25755" w:rsidR="000D3D3D" w:rsidRDefault="007A7599" w:rsidP="000D3D3D">
      <w:r>
        <w:t xml:space="preserve">Total print pages: </w:t>
      </w:r>
      <w:r w:rsidR="00A3037F">
        <w:t>5</w:t>
      </w:r>
      <w:r w:rsidR="000D3D3D">
        <w:br/>
        <w:t xml:space="preserve">Total large print pages: </w:t>
      </w:r>
      <w:r w:rsidR="00A3037F">
        <w:t>9</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1DCB2D2B" w14:textId="38ECADA2" w:rsidR="001130F0" w:rsidRPr="005D26F5" w:rsidRDefault="001130F0" w:rsidP="001130F0">
      <w:pPr>
        <w:rPr>
          <w:rStyle w:val="Hyperlink"/>
          <w:color w:val="auto"/>
          <w:u w:val="none"/>
        </w:rPr>
      </w:pPr>
      <w:r>
        <w:rPr>
          <w:rStyle w:val="Hyperlink"/>
        </w:rPr>
        <w:br w:type="page"/>
      </w:r>
    </w:p>
    <w:p w14:paraId="68FF4D5B" w14:textId="3F2A6519" w:rsidR="00403C39" w:rsidRPr="000C1D11" w:rsidRDefault="00403C39" w:rsidP="00403C39">
      <w:pPr>
        <w:pStyle w:val="pgnum"/>
      </w:pPr>
      <w:r>
        <w:lastRenderedPageBreak/>
        <w:t xml:space="preserve">Page </w:t>
      </w:r>
      <w:r w:rsidR="007A2976">
        <w:t>1</w:t>
      </w:r>
    </w:p>
    <w:p w14:paraId="254791EC" w14:textId="77777777" w:rsidR="003B2BD2" w:rsidRPr="000C1D11" w:rsidRDefault="003B2BD2" w:rsidP="00403C39">
      <w:pPr>
        <w:pStyle w:val="Heading1"/>
      </w:pPr>
      <w:bookmarkStart w:id="1" w:name="_Toc112056621"/>
      <w:r w:rsidRPr="000C1D11">
        <w:t xml:space="preserve">Get your work ready for </w:t>
      </w:r>
      <w:r w:rsidR="00403C39">
        <w:br/>
      </w:r>
      <w:r w:rsidRPr="000C1D11">
        <w:t>an emergency</w:t>
      </w:r>
      <w:bookmarkEnd w:id="1"/>
    </w:p>
    <w:p w14:paraId="45B5D9DC" w14:textId="77777777" w:rsidR="003B2BD2" w:rsidRPr="000C1D11" w:rsidRDefault="003B2BD2" w:rsidP="003B2BD2">
      <w:r w:rsidRPr="000C1D11">
        <w:t>Emergencies can happen anytime, including during business hours. You can't predict when they will happen, but you can take actions to make your business more prepared.</w:t>
      </w:r>
    </w:p>
    <w:p w14:paraId="6C739F91" w14:textId="77777777" w:rsidR="003B2BD2" w:rsidRPr="000C1D11" w:rsidRDefault="003B2BD2" w:rsidP="00150278">
      <w:pPr>
        <w:pStyle w:val="Heading2"/>
      </w:pPr>
      <w:r w:rsidRPr="000C1D11">
        <w:t>Identify the risks to your business and staff</w:t>
      </w:r>
    </w:p>
    <w:p w14:paraId="2ABD64EE" w14:textId="77777777" w:rsidR="003B2BD2" w:rsidRPr="000C1D11" w:rsidRDefault="003B2BD2" w:rsidP="003B2BD2">
      <w:r w:rsidRPr="000C1D11">
        <w:t>Find out what the risks are and how they can impact on your business. Risks include natural hazards, health emergencies and utility failures.</w:t>
      </w:r>
    </w:p>
    <w:p w14:paraId="3ED5BDA0" w14:textId="77777777" w:rsidR="003B2BD2" w:rsidRPr="000C1D11" w:rsidRDefault="003B2BD2" w:rsidP="003B2BD2">
      <w:r w:rsidRPr="000C1D11">
        <w:t>If you have staff, talk to them about the risks they think are most relevant to your business.</w:t>
      </w:r>
    </w:p>
    <w:p w14:paraId="28D881B0" w14:textId="77777777" w:rsidR="003B2BD2" w:rsidRDefault="003B2BD2" w:rsidP="003B2BD2">
      <w:r w:rsidRPr="000C1D11">
        <w:t xml:space="preserve">Keeping everyone healthy and safe at work doesn't mean buying expensive equipment and doing lots of paperwork. It does mean taking a proactive approach and getting everyone at work involved. Find out how to assess health and safety risks at </w:t>
      </w:r>
      <w:hyperlink r:id="rId12" w:history="1">
        <w:r w:rsidR="006D0E41" w:rsidRPr="009C4516">
          <w:rPr>
            <w:rStyle w:val="Hyperlink"/>
          </w:rPr>
          <w:t>https://www.business.govt.nz/risks-and-operations/health-and-safety/how-to-assess-health-and-safety-risks/</w:t>
        </w:r>
      </w:hyperlink>
    </w:p>
    <w:p w14:paraId="14F3F942" w14:textId="77777777" w:rsidR="003B2BD2" w:rsidRPr="000C1D11" w:rsidRDefault="003B2BD2" w:rsidP="00150278">
      <w:pPr>
        <w:pStyle w:val="Heading2"/>
      </w:pPr>
      <w:r w:rsidRPr="000C1D11">
        <w:lastRenderedPageBreak/>
        <w:t xml:space="preserve">Make an emergency plan for </w:t>
      </w:r>
      <w:r w:rsidR="00150278">
        <w:br/>
      </w:r>
      <w:r w:rsidRPr="000C1D11">
        <w:t>your business</w:t>
      </w:r>
    </w:p>
    <w:p w14:paraId="6EAE14EB" w14:textId="77777777" w:rsidR="003B2BD2" w:rsidRPr="000C1D11" w:rsidRDefault="003B2BD2" w:rsidP="003B2BD2">
      <w:r w:rsidRPr="000C1D11">
        <w:t>Businesses have an obligation to be prepared for an emergency. In most cases we can't predict when an emergency will happen. But we can make plans to make sure our staff are safe, our financial and personal losses are reduced and we are able to get back to business as soon as possible.</w:t>
      </w:r>
    </w:p>
    <w:p w14:paraId="27656133" w14:textId="77777777" w:rsidR="003B2BD2" w:rsidRPr="000C1D11" w:rsidRDefault="003B2BD2" w:rsidP="003B2BD2">
      <w:r w:rsidRPr="000C1D11">
        <w:t>Your plan should include the following.</w:t>
      </w:r>
    </w:p>
    <w:p w14:paraId="774EB5AB" w14:textId="77777777" w:rsidR="003B2BD2" w:rsidRPr="000C1D11" w:rsidRDefault="003B2BD2" w:rsidP="009158E0">
      <w:pPr>
        <w:pStyle w:val="ListParagraph"/>
        <w:numPr>
          <w:ilvl w:val="0"/>
          <w:numId w:val="40"/>
        </w:numPr>
        <w:tabs>
          <w:tab w:val="right" w:leader="dot" w:pos="7654"/>
        </w:tabs>
      </w:pPr>
      <w:r w:rsidRPr="000C1D11">
        <w:t>Emergency procedures for fire, earthquake, tsunami and other hazards.</w:t>
      </w:r>
    </w:p>
    <w:p w14:paraId="219C60A7" w14:textId="77777777" w:rsidR="003B2BD2" w:rsidRPr="000C1D11" w:rsidRDefault="003B2BD2" w:rsidP="009158E0">
      <w:pPr>
        <w:pStyle w:val="ListParagraph"/>
        <w:numPr>
          <w:ilvl w:val="0"/>
          <w:numId w:val="40"/>
        </w:numPr>
        <w:tabs>
          <w:tab w:val="right" w:leader="dot" w:pos="7654"/>
        </w:tabs>
      </w:pPr>
      <w:r w:rsidRPr="000C1D11">
        <w:t>Assembly points, wardens and first aid training.</w:t>
      </w:r>
    </w:p>
    <w:p w14:paraId="0734A024" w14:textId="77777777" w:rsidR="003B2BD2" w:rsidRPr="000C1D11" w:rsidRDefault="003B2BD2" w:rsidP="009158E0">
      <w:pPr>
        <w:pStyle w:val="ListParagraph"/>
        <w:numPr>
          <w:ilvl w:val="0"/>
          <w:numId w:val="40"/>
        </w:numPr>
        <w:tabs>
          <w:tab w:val="right" w:leader="dot" w:pos="7654"/>
        </w:tabs>
      </w:pPr>
      <w:r w:rsidRPr="000C1D11">
        <w:t>How to contact staff, suppliers, clients and insurance providers.</w:t>
      </w:r>
    </w:p>
    <w:p w14:paraId="08F044C5" w14:textId="77777777" w:rsidR="003B2BD2" w:rsidRPr="000C1D11" w:rsidRDefault="003B2BD2" w:rsidP="009158E0">
      <w:pPr>
        <w:pStyle w:val="ListParagraph"/>
        <w:numPr>
          <w:ilvl w:val="0"/>
          <w:numId w:val="40"/>
        </w:numPr>
        <w:tabs>
          <w:tab w:val="right" w:leader="dot" w:pos="7654"/>
        </w:tabs>
      </w:pPr>
      <w:r w:rsidRPr="000C1D11">
        <w:t>Alternative arrangements if you are unable to access your premises, files, etc.</w:t>
      </w:r>
    </w:p>
    <w:p w14:paraId="048AFC2E" w14:textId="77777777" w:rsidR="003B2BD2" w:rsidRPr="000C1D11" w:rsidRDefault="003B2BD2" w:rsidP="003B2BD2">
      <w:r w:rsidRPr="000C1D11">
        <w:t>Talk to your disabled staff. Find out what support they might need if there's an emergency. Also think about how you might need to help any visitors who have a disability.</w:t>
      </w:r>
    </w:p>
    <w:p w14:paraId="62F9368B" w14:textId="77777777" w:rsidR="003B2BD2" w:rsidRDefault="003B2BD2" w:rsidP="003B2BD2">
      <w:r w:rsidRPr="000C1D11">
        <w:t xml:space="preserve">Find a guide on what to include in your emergency planning at </w:t>
      </w:r>
      <w:hyperlink r:id="rId13" w:history="1">
        <w:r w:rsidR="006D0E41" w:rsidRPr="009C4516">
          <w:rPr>
            <w:rStyle w:val="Hyperlink"/>
          </w:rPr>
          <w:t>https://www.business.govt.nz/risks-and-operations/planning-for-the-unexpected-bcp/emergency-planning-for-businesses/</w:t>
        </w:r>
      </w:hyperlink>
    </w:p>
    <w:p w14:paraId="0DAE576E" w14:textId="77777777" w:rsidR="003B2BD2" w:rsidRPr="000C1D11" w:rsidRDefault="003B2BD2" w:rsidP="00150278">
      <w:pPr>
        <w:pStyle w:val="Heading2"/>
      </w:pPr>
      <w:r w:rsidRPr="000C1D11">
        <w:lastRenderedPageBreak/>
        <w:t xml:space="preserve">Do not run outside during </w:t>
      </w:r>
      <w:r w:rsidR="00150278">
        <w:br/>
      </w:r>
      <w:r w:rsidRPr="000C1D11">
        <w:t>an earthquake</w:t>
      </w:r>
    </w:p>
    <w:p w14:paraId="745CBDC5" w14:textId="77777777" w:rsidR="003B2BD2" w:rsidRPr="000C1D11" w:rsidRDefault="003B2BD2" w:rsidP="003B2BD2">
      <w:r w:rsidRPr="000C1D11">
        <w:t>It is frightening to stay in a building after an earthquake, but it is much safer than going outside.</w:t>
      </w:r>
    </w:p>
    <w:p w14:paraId="24E93238" w14:textId="77777777" w:rsidR="003B2BD2" w:rsidRPr="000C1D11" w:rsidRDefault="003B2BD2" w:rsidP="003B2BD2">
      <w:r w:rsidRPr="000C1D11">
        <w:t>When you eventually evacuate, take your wallet, coat, bag and grab bag. You are more vulnerable if you leave these things behind. Open areas with no tall buildings or power lines nearby are the best evacuation assembly areas.</w:t>
      </w:r>
    </w:p>
    <w:p w14:paraId="2138475E" w14:textId="77777777" w:rsidR="003B2BD2" w:rsidRPr="000C1D11" w:rsidRDefault="003B2BD2" w:rsidP="00150278">
      <w:pPr>
        <w:pStyle w:val="Heading2"/>
      </w:pPr>
      <w:r w:rsidRPr="000C1D11">
        <w:t>Look after your staff</w:t>
      </w:r>
    </w:p>
    <w:p w14:paraId="07169D65" w14:textId="77777777" w:rsidR="003B2BD2" w:rsidRDefault="003B2BD2" w:rsidP="003B2BD2">
      <w:r w:rsidRPr="000C1D11">
        <w:t>As an employer, you have a duty of care to your staff, including caring for them during and after emergencies.</w:t>
      </w:r>
    </w:p>
    <w:p w14:paraId="09A0E0AB" w14:textId="6602B9A1" w:rsidR="00403C39" w:rsidRPr="000C1D11" w:rsidRDefault="00403C39" w:rsidP="00403C39">
      <w:pPr>
        <w:pStyle w:val="pgnum"/>
      </w:pPr>
      <w:r>
        <w:t xml:space="preserve">Page </w:t>
      </w:r>
      <w:r w:rsidR="007A2976">
        <w:t>2</w:t>
      </w:r>
    </w:p>
    <w:p w14:paraId="7BD7C3B4" w14:textId="77777777" w:rsidR="003B2BD2" w:rsidRPr="000C1D11" w:rsidRDefault="003B2BD2" w:rsidP="003B2BD2">
      <w:r w:rsidRPr="000C1D11">
        <w:t>Start by involving your staff in identifying risks and making an emergency plan. Talk to them about what they, and their whānau, would need to get through an emergency.</w:t>
      </w:r>
    </w:p>
    <w:p w14:paraId="1F7BCA73" w14:textId="77777777" w:rsidR="003B2BD2" w:rsidRPr="000C1D11" w:rsidRDefault="003B2BD2" w:rsidP="003B2BD2">
      <w:r w:rsidRPr="000C1D11">
        <w:t>Make sure your staff have personal workplace emergency plans so they know who to contact at work in an emergency and have a plan to get home safely.</w:t>
      </w:r>
    </w:p>
    <w:p w14:paraId="6B127391" w14:textId="77777777" w:rsidR="003B2BD2" w:rsidRDefault="003B2BD2" w:rsidP="003B2BD2">
      <w:r w:rsidRPr="000C1D11">
        <w:t xml:space="preserve">Find advice for looking after staff after in an emergency at </w:t>
      </w:r>
      <w:hyperlink r:id="rId14" w:history="1">
        <w:r w:rsidR="006D0E41" w:rsidRPr="009C4516">
          <w:rPr>
            <w:rStyle w:val="Hyperlink"/>
          </w:rPr>
          <w:t>https://www.resorgs.org.nz/publications/staffed-or-stuffed-creating-resilience-through-your-people/</w:t>
        </w:r>
      </w:hyperlink>
    </w:p>
    <w:p w14:paraId="3DE8810E" w14:textId="77777777" w:rsidR="003B2BD2" w:rsidRPr="000C1D11" w:rsidRDefault="003B2BD2" w:rsidP="00150278">
      <w:pPr>
        <w:pStyle w:val="Heading2"/>
      </w:pPr>
      <w:r w:rsidRPr="000C1D11">
        <w:t>Provide supplies for your staff</w:t>
      </w:r>
    </w:p>
    <w:p w14:paraId="1BABC7D6" w14:textId="77777777" w:rsidR="003B2BD2" w:rsidRPr="000C1D11" w:rsidRDefault="003B2BD2" w:rsidP="003B2BD2">
      <w:r w:rsidRPr="000C1D11">
        <w:t xml:space="preserve">In an emergency, your staff may be stuck at work or unable to take transport home for a day or more. </w:t>
      </w:r>
    </w:p>
    <w:p w14:paraId="281E16BD" w14:textId="77777777" w:rsidR="003B2BD2" w:rsidRPr="000C1D11" w:rsidRDefault="003B2BD2" w:rsidP="003B2BD2">
      <w:r w:rsidRPr="000C1D11">
        <w:lastRenderedPageBreak/>
        <w:t xml:space="preserve">Make sure you have enough supplies for everyone onsite for three days. This should include for visitors too. </w:t>
      </w:r>
    </w:p>
    <w:p w14:paraId="255B1AC4" w14:textId="77777777" w:rsidR="003B2BD2" w:rsidRPr="000C1D11" w:rsidRDefault="003B2BD2" w:rsidP="00150278">
      <w:pPr>
        <w:pStyle w:val="Heading3"/>
      </w:pPr>
      <w:r w:rsidRPr="000C1D11">
        <w:t>Scenarios to think about and plan for</w:t>
      </w:r>
    </w:p>
    <w:p w14:paraId="331E9D55" w14:textId="77777777" w:rsidR="003B2BD2" w:rsidRPr="009158E0" w:rsidRDefault="003B2BD2" w:rsidP="003B2BD2">
      <w:pPr>
        <w:rPr>
          <w:rStyle w:val="Emphasis"/>
          <w:sz w:val="40"/>
          <w:szCs w:val="40"/>
        </w:rPr>
      </w:pPr>
      <w:r w:rsidRPr="009158E0">
        <w:rPr>
          <w:rStyle w:val="Emphasis"/>
          <w:sz w:val="40"/>
          <w:szCs w:val="40"/>
        </w:rPr>
        <w:t>Damaged buildings</w:t>
      </w:r>
    </w:p>
    <w:p w14:paraId="38868E56" w14:textId="77777777" w:rsidR="003B2BD2" w:rsidRPr="000C1D11" w:rsidRDefault="003B2BD2" w:rsidP="003B2BD2">
      <w:r w:rsidRPr="000C1D11">
        <w:t>You may need dust masks (rated P2 or N95), work gloves, hard hats or tools such as wrecking bars and sledge hammers.</w:t>
      </w:r>
    </w:p>
    <w:p w14:paraId="1D0F4586" w14:textId="77777777" w:rsidR="003B2BD2" w:rsidRPr="009158E0" w:rsidRDefault="003B2BD2" w:rsidP="003B2BD2">
      <w:pPr>
        <w:rPr>
          <w:rStyle w:val="Emphasis"/>
          <w:sz w:val="40"/>
          <w:szCs w:val="40"/>
        </w:rPr>
      </w:pPr>
      <w:r w:rsidRPr="009158E0">
        <w:rPr>
          <w:rStyle w:val="Emphasis"/>
          <w:sz w:val="40"/>
          <w:szCs w:val="40"/>
        </w:rPr>
        <w:t>Staff can't leave the building</w:t>
      </w:r>
    </w:p>
    <w:p w14:paraId="6DEAD5B5" w14:textId="77777777" w:rsidR="009158E0" w:rsidRDefault="003B2BD2" w:rsidP="003B2BD2">
      <w:r w:rsidRPr="000C1D11">
        <w:t>You'll need food and water (at least three litres per person) for three days or more, sanitary items, etc.</w:t>
      </w:r>
    </w:p>
    <w:p w14:paraId="65156B26" w14:textId="77777777" w:rsidR="003B2BD2" w:rsidRPr="009158E0" w:rsidRDefault="003B2BD2" w:rsidP="003B2BD2">
      <w:pPr>
        <w:rPr>
          <w:rStyle w:val="Emphasis"/>
          <w:sz w:val="40"/>
          <w:szCs w:val="40"/>
        </w:rPr>
      </w:pPr>
      <w:r w:rsidRPr="009158E0">
        <w:rPr>
          <w:rStyle w:val="Emphasis"/>
          <w:sz w:val="40"/>
          <w:szCs w:val="40"/>
        </w:rPr>
        <w:t>Staff can't take their usual transport to get home</w:t>
      </w:r>
    </w:p>
    <w:p w14:paraId="01BC8E50" w14:textId="77777777" w:rsidR="003B2BD2" w:rsidRPr="000C1D11" w:rsidRDefault="003B2BD2" w:rsidP="003B2BD2">
      <w:r w:rsidRPr="000C1D11">
        <w:t>Encourage staff to have supplies in their work grab bags in case they need to walk home or to their meeting place. Make sure they have household plans with their families.</w:t>
      </w:r>
    </w:p>
    <w:p w14:paraId="39AC500E" w14:textId="77777777" w:rsidR="003B2BD2" w:rsidRPr="009158E0" w:rsidRDefault="003B2BD2" w:rsidP="003B2BD2">
      <w:pPr>
        <w:rPr>
          <w:rStyle w:val="Emphasis"/>
          <w:sz w:val="40"/>
          <w:szCs w:val="40"/>
        </w:rPr>
      </w:pPr>
      <w:r w:rsidRPr="009158E0">
        <w:rPr>
          <w:rStyle w:val="Emphasis"/>
          <w:sz w:val="40"/>
          <w:szCs w:val="40"/>
        </w:rPr>
        <w:t>People are seriously injured</w:t>
      </w:r>
    </w:p>
    <w:p w14:paraId="2287FD62" w14:textId="77777777" w:rsidR="003B2BD2" w:rsidRPr="000C1D11" w:rsidRDefault="003B2BD2" w:rsidP="003B2BD2">
      <w:r w:rsidRPr="000C1D11">
        <w:t>You may have to care for people with serious injuries until help arrives. Make sure you have blankets, stretchers, a complete first aid kit, etc.</w:t>
      </w:r>
    </w:p>
    <w:p w14:paraId="56107057" w14:textId="77777777" w:rsidR="003B2BD2" w:rsidRPr="000C1D11" w:rsidRDefault="003B2BD2" w:rsidP="00150278">
      <w:pPr>
        <w:pStyle w:val="Heading3"/>
      </w:pPr>
      <w:r w:rsidRPr="000C1D11">
        <w:t>Suggestions for Civil Defence Cabinets</w:t>
      </w:r>
    </w:p>
    <w:p w14:paraId="4FB2AE58" w14:textId="77777777" w:rsidR="003B2BD2" w:rsidRPr="000C1D11" w:rsidRDefault="003B2BD2" w:rsidP="003B2BD2">
      <w:r w:rsidRPr="000C1D11">
        <w:t>These suggestions for equipment and food are guidelines only. What you need will depend on the number of staff, the nature of your business, the type of building, and your location.</w:t>
      </w:r>
    </w:p>
    <w:p w14:paraId="14D73FA9" w14:textId="77777777" w:rsidR="003B2BD2" w:rsidRPr="000C1D11" w:rsidRDefault="003B2BD2" w:rsidP="009158E0">
      <w:pPr>
        <w:pStyle w:val="ListParagraph"/>
        <w:numPr>
          <w:ilvl w:val="0"/>
          <w:numId w:val="40"/>
        </w:numPr>
        <w:tabs>
          <w:tab w:val="right" w:leader="dot" w:pos="7654"/>
        </w:tabs>
      </w:pPr>
      <w:r w:rsidRPr="000C1D11">
        <w:t>Blanket, foil</w:t>
      </w:r>
    </w:p>
    <w:p w14:paraId="20B1FA22" w14:textId="77777777" w:rsidR="003B2BD2" w:rsidRPr="000C1D11" w:rsidRDefault="003B2BD2" w:rsidP="009158E0">
      <w:pPr>
        <w:pStyle w:val="ListParagraph"/>
        <w:numPr>
          <w:ilvl w:val="0"/>
          <w:numId w:val="40"/>
        </w:numPr>
        <w:tabs>
          <w:tab w:val="right" w:leader="dot" w:pos="7654"/>
        </w:tabs>
      </w:pPr>
      <w:r w:rsidRPr="000C1D11">
        <w:lastRenderedPageBreak/>
        <w:t>Blanket, wool</w:t>
      </w:r>
    </w:p>
    <w:p w14:paraId="66D5A59E" w14:textId="77777777" w:rsidR="003B2BD2" w:rsidRPr="000C1D11" w:rsidRDefault="003B2BD2" w:rsidP="009158E0">
      <w:pPr>
        <w:pStyle w:val="ListParagraph"/>
        <w:numPr>
          <w:ilvl w:val="0"/>
          <w:numId w:val="40"/>
        </w:numPr>
        <w:tabs>
          <w:tab w:val="right" w:leader="dot" w:pos="7654"/>
        </w:tabs>
      </w:pPr>
      <w:r w:rsidRPr="000C1D11">
        <w:t>Stretcher, foam</w:t>
      </w:r>
    </w:p>
    <w:p w14:paraId="2D3F923D" w14:textId="77777777" w:rsidR="003B2BD2" w:rsidRPr="000C1D11" w:rsidRDefault="003B2BD2" w:rsidP="009158E0">
      <w:pPr>
        <w:pStyle w:val="ListParagraph"/>
        <w:numPr>
          <w:ilvl w:val="0"/>
          <w:numId w:val="40"/>
        </w:numPr>
        <w:tabs>
          <w:tab w:val="right" w:leader="dot" w:pos="7654"/>
        </w:tabs>
      </w:pPr>
      <w:r w:rsidRPr="000C1D11">
        <w:t>Stretcher, board</w:t>
      </w:r>
    </w:p>
    <w:p w14:paraId="7ADA00F4" w14:textId="77777777" w:rsidR="003B2BD2" w:rsidRPr="000C1D11" w:rsidRDefault="003B2BD2" w:rsidP="009158E0">
      <w:pPr>
        <w:pStyle w:val="ListParagraph"/>
        <w:numPr>
          <w:ilvl w:val="0"/>
          <w:numId w:val="40"/>
        </w:numPr>
        <w:tabs>
          <w:tab w:val="right" w:leader="dot" w:pos="7654"/>
        </w:tabs>
      </w:pPr>
      <w:r w:rsidRPr="000C1D11">
        <w:t>Rope, poly 30m</w:t>
      </w:r>
    </w:p>
    <w:p w14:paraId="186385D5" w14:textId="77777777" w:rsidR="003B2BD2" w:rsidRDefault="003B2BD2" w:rsidP="009158E0">
      <w:pPr>
        <w:pStyle w:val="ListParagraph"/>
        <w:numPr>
          <w:ilvl w:val="0"/>
          <w:numId w:val="40"/>
        </w:numPr>
        <w:tabs>
          <w:tab w:val="right" w:leader="dot" w:pos="7654"/>
        </w:tabs>
      </w:pPr>
      <w:r w:rsidRPr="000C1D11">
        <w:t>Rope, sisal 12m</w:t>
      </w:r>
    </w:p>
    <w:p w14:paraId="3D11F327" w14:textId="5E27E457" w:rsidR="00403C39" w:rsidRPr="000C1D11" w:rsidRDefault="00403C39" w:rsidP="00403C39">
      <w:pPr>
        <w:pStyle w:val="pgnum"/>
      </w:pPr>
      <w:r>
        <w:t xml:space="preserve">Page </w:t>
      </w:r>
      <w:r w:rsidR="00A3037F">
        <w:t>3</w:t>
      </w:r>
    </w:p>
    <w:p w14:paraId="74A9F08A" w14:textId="77777777" w:rsidR="003B2BD2" w:rsidRPr="000C1D11" w:rsidRDefault="003B2BD2" w:rsidP="009158E0">
      <w:pPr>
        <w:pStyle w:val="ListParagraph"/>
        <w:numPr>
          <w:ilvl w:val="0"/>
          <w:numId w:val="40"/>
        </w:numPr>
        <w:tabs>
          <w:tab w:val="right" w:leader="dot" w:pos="7654"/>
        </w:tabs>
      </w:pPr>
      <w:r w:rsidRPr="000C1D11">
        <w:t>Torch, batteries</w:t>
      </w:r>
    </w:p>
    <w:p w14:paraId="367DC203" w14:textId="77777777" w:rsidR="003B2BD2" w:rsidRPr="000C1D11" w:rsidRDefault="003B2BD2" w:rsidP="009158E0">
      <w:pPr>
        <w:pStyle w:val="ListParagraph"/>
        <w:numPr>
          <w:ilvl w:val="0"/>
          <w:numId w:val="40"/>
        </w:numPr>
        <w:tabs>
          <w:tab w:val="right" w:leader="dot" w:pos="7654"/>
        </w:tabs>
      </w:pPr>
      <w:r w:rsidRPr="000C1D11">
        <w:t>D batteries</w:t>
      </w:r>
    </w:p>
    <w:p w14:paraId="1188CBE1" w14:textId="77777777" w:rsidR="003B2BD2" w:rsidRPr="000C1D11" w:rsidRDefault="003B2BD2" w:rsidP="009158E0">
      <w:pPr>
        <w:pStyle w:val="ListParagraph"/>
        <w:numPr>
          <w:ilvl w:val="0"/>
          <w:numId w:val="40"/>
        </w:numPr>
        <w:tabs>
          <w:tab w:val="right" w:leader="dot" w:pos="7654"/>
        </w:tabs>
      </w:pPr>
      <w:r w:rsidRPr="000C1D11">
        <w:t>Radio, batteries</w:t>
      </w:r>
    </w:p>
    <w:p w14:paraId="48022199" w14:textId="77777777" w:rsidR="003B2BD2" w:rsidRPr="000C1D11" w:rsidRDefault="003B2BD2" w:rsidP="009158E0">
      <w:pPr>
        <w:pStyle w:val="ListParagraph"/>
        <w:numPr>
          <w:ilvl w:val="0"/>
          <w:numId w:val="40"/>
        </w:numPr>
        <w:tabs>
          <w:tab w:val="right" w:leader="dot" w:pos="7654"/>
        </w:tabs>
      </w:pPr>
      <w:r w:rsidRPr="000C1D11">
        <w:t>AA batteries</w:t>
      </w:r>
    </w:p>
    <w:p w14:paraId="14CFC087" w14:textId="77777777" w:rsidR="003B2BD2" w:rsidRPr="000C1D11" w:rsidRDefault="003B2BD2" w:rsidP="009158E0">
      <w:pPr>
        <w:pStyle w:val="ListParagraph"/>
        <w:numPr>
          <w:ilvl w:val="0"/>
          <w:numId w:val="40"/>
        </w:numPr>
        <w:tabs>
          <w:tab w:val="right" w:leader="dot" w:pos="7654"/>
        </w:tabs>
      </w:pPr>
      <w:r w:rsidRPr="000C1D11">
        <w:t>Gloves/debris</w:t>
      </w:r>
    </w:p>
    <w:p w14:paraId="0119BBA3" w14:textId="77777777" w:rsidR="003B2BD2" w:rsidRPr="000C1D11" w:rsidRDefault="003B2BD2" w:rsidP="009158E0">
      <w:pPr>
        <w:pStyle w:val="ListParagraph"/>
        <w:numPr>
          <w:ilvl w:val="0"/>
          <w:numId w:val="40"/>
        </w:numPr>
        <w:tabs>
          <w:tab w:val="right" w:leader="dot" w:pos="7654"/>
        </w:tabs>
      </w:pPr>
      <w:r w:rsidRPr="000C1D11">
        <w:t>Dust mask (rated P2 or N95)</w:t>
      </w:r>
    </w:p>
    <w:p w14:paraId="533FFF5B" w14:textId="77777777" w:rsidR="003B2BD2" w:rsidRPr="000C1D11" w:rsidRDefault="003B2BD2" w:rsidP="009158E0">
      <w:pPr>
        <w:pStyle w:val="ListParagraph"/>
        <w:numPr>
          <w:ilvl w:val="0"/>
          <w:numId w:val="40"/>
        </w:numPr>
        <w:tabs>
          <w:tab w:val="right" w:leader="dot" w:pos="7654"/>
        </w:tabs>
      </w:pPr>
      <w:r w:rsidRPr="000C1D11">
        <w:t>Goggles</w:t>
      </w:r>
    </w:p>
    <w:p w14:paraId="5934272A" w14:textId="77777777" w:rsidR="003B2BD2" w:rsidRPr="000C1D11" w:rsidRDefault="003B2BD2" w:rsidP="009158E0">
      <w:pPr>
        <w:pStyle w:val="ListParagraph"/>
        <w:numPr>
          <w:ilvl w:val="0"/>
          <w:numId w:val="40"/>
        </w:numPr>
        <w:tabs>
          <w:tab w:val="right" w:leader="dot" w:pos="7654"/>
        </w:tabs>
      </w:pPr>
      <w:r w:rsidRPr="000C1D11">
        <w:t>Water</w:t>
      </w:r>
    </w:p>
    <w:p w14:paraId="40CF6B25" w14:textId="77777777" w:rsidR="003B2BD2" w:rsidRPr="000C1D11" w:rsidRDefault="003B2BD2" w:rsidP="009158E0">
      <w:pPr>
        <w:pStyle w:val="ListParagraph"/>
        <w:numPr>
          <w:ilvl w:val="0"/>
          <w:numId w:val="40"/>
        </w:numPr>
        <w:tabs>
          <w:tab w:val="right" w:leader="dot" w:pos="7654"/>
        </w:tabs>
      </w:pPr>
      <w:r w:rsidRPr="000C1D11">
        <w:t>Water tablets</w:t>
      </w:r>
    </w:p>
    <w:p w14:paraId="704E5211" w14:textId="77777777" w:rsidR="003B2BD2" w:rsidRPr="000C1D11" w:rsidRDefault="003B2BD2" w:rsidP="009158E0">
      <w:pPr>
        <w:pStyle w:val="ListParagraph"/>
        <w:numPr>
          <w:ilvl w:val="0"/>
          <w:numId w:val="40"/>
        </w:numPr>
        <w:tabs>
          <w:tab w:val="right" w:leader="dot" w:pos="7654"/>
        </w:tabs>
      </w:pPr>
      <w:r w:rsidRPr="000C1D11">
        <w:t>Hard hat</w:t>
      </w:r>
    </w:p>
    <w:p w14:paraId="07AF3809" w14:textId="77777777" w:rsidR="003B2BD2" w:rsidRPr="000C1D11" w:rsidRDefault="003B2BD2" w:rsidP="009158E0">
      <w:pPr>
        <w:pStyle w:val="ListParagraph"/>
        <w:numPr>
          <w:ilvl w:val="0"/>
          <w:numId w:val="40"/>
        </w:numPr>
        <w:tabs>
          <w:tab w:val="right" w:leader="dot" w:pos="7654"/>
        </w:tabs>
      </w:pPr>
      <w:r w:rsidRPr="000C1D11">
        <w:t>Bucket</w:t>
      </w:r>
    </w:p>
    <w:p w14:paraId="68056D6F" w14:textId="77777777" w:rsidR="003B2BD2" w:rsidRPr="000C1D11" w:rsidRDefault="003B2BD2" w:rsidP="009158E0">
      <w:pPr>
        <w:pStyle w:val="ListParagraph"/>
        <w:numPr>
          <w:ilvl w:val="0"/>
          <w:numId w:val="40"/>
        </w:numPr>
        <w:tabs>
          <w:tab w:val="right" w:leader="dot" w:pos="7654"/>
        </w:tabs>
      </w:pPr>
      <w:r w:rsidRPr="000C1D11">
        <w:t>Plastic bin bags</w:t>
      </w:r>
    </w:p>
    <w:p w14:paraId="3344360F" w14:textId="77777777" w:rsidR="003B2BD2" w:rsidRPr="000C1D11" w:rsidRDefault="003B2BD2" w:rsidP="009158E0">
      <w:pPr>
        <w:pStyle w:val="ListParagraph"/>
        <w:numPr>
          <w:ilvl w:val="0"/>
          <w:numId w:val="40"/>
        </w:numPr>
        <w:tabs>
          <w:tab w:val="right" w:leader="dot" w:pos="7654"/>
        </w:tabs>
      </w:pPr>
      <w:r w:rsidRPr="000C1D11">
        <w:t>Wrecking bar</w:t>
      </w:r>
    </w:p>
    <w:p w14:paraId="5ADAA527" w14:textId="77777777" w:rsidR="003B2BD2" w:rsidRPr="000C1D11" w:rsidRDefault="003B2BD2" w:rsidP="009158E0">
      <w:pPr>
        <w:pStyle w:val="ListParagraph"/>
        <w:numPr>
          <w:ilvl w:val="0"/>
          <w:numId w:val="40"/>
        </w:numPr>
        <w:tabs>
          <w:tab w:val="right" w:leader="dot" w:pos="7654"/>
        </w:tabs>
      </w:pPr>
      <w:r w:rsidRPr="000C1D11">
        <w:t>Saw, wood</w:t>
      </w:r>
    </w:p>
    <w:p w14:paraId="10FEC2DB" w14:textId="77777777" w:rsidR="003B2BD2" w:rsidRPr="000C1D11" w:rsidRDefault="003B2BD2" w:rsidP="009158E0">
      <w:pPr>
        <w:pStyle w:val="ListParagraph"/>
        <w:numPr>
          <w:ilvl w:val="0"/>
          <w:numId w:val="40"/>
        </w:numPr>
        <w:tabs>
          <w:tab w:val="right" w:leader="dot" w:pos="7654"/>
        </w:tabs>
      </w:pPr>
      <w:r w:rsidRPr="000C1D11">
        <w:t>Saw, hack</w:t>
      </w:r>
    </w:p>
    <w:p w14:paraId="1885FE70" w14:textId="77777777" w:rsidR="003B2BD2" w:rsidRPr="000C1D11" w:rsidRDefault="003B2BD2" w:rsidP="009158E0">
      <w:pPr>
        <w:pStyle w:val="ListParagraph"/>
        <w:numPr>
          <w:ilvl w:val="0"/>
          <w:numId w:val="40"/>
        </w:numPr>
        <w:tabs>
          <w:tab w:val="right" w:leader="dot" w:pos="7654"/>
        </w:tabs>
      </w:pPr>
      <w:r w:rsidRPr="000C1D11">
        <w:t>Sledge hammer</w:t>
      </w:r>
    </w:p>
    <w:p w14:paraId="677ECEF9" w14:textId="77777777" w:rsidR="003B2BD2" w:rsidRPr="000C1D11" w:rsidRDefault="003B2BD2" w:rsidP="009158E0">
      <w:pPr>
        <w:pStyle w:val="ListParagraph"/>
        <w:numPr>
          <w:ilvl w:val="0"/>
          <w:numId w:val="40"/>
        </w:numPr>
        <w:tabs>
          <w:tab w:val="right" w:leader="dot" w:pos="7654"/>
        </w:tabs>
      </w:pPr>
      <w:r w:rsidRPr="000C1D11">
        <w:lastRenderedPageBreak/>
        <w:t>Cutter/pliers</w:t>
      </w:r>
    </w:p>
    <w:p w14:paraId="06D720D2" w14:textId="77777777" w:rsidR="003B2BD2" w:rsidRPr="000C1D11" w:rsidRDefault="003B2BD2" w:rsidP="009158E0">
      <w:pPr>
        <w:pStyle w:val="ListParagraph"/>
        <w:numPr>
          <w:ilvl w:val="0"/>
          <w:numId w:val="40"/>
        </w:numPr>
        <w:tabs>
          <w:tab w:val="right" w:leader="dot" w:pos="7654"/>
        </w:tabs>
      </w:pPr>
      <w:r w:rsidRPr="000C1D11">
        <w:t>Axe</w:t>
      </w:r>
    </w:p>
    <w:p w14:paraId="0612BD28" w14:textId="77777777" w:rsidR="003B2BD2" w:rsidRPr="000C1D11" w:rsidRDefault="003B2BD2" w:rsidP="009158E0">
      <w:pPr>
        <w:pStyle w:val="ListParagraph"/>
        <w:numPr>
          <w:ilvl w:val="0"/>
          <w:numId w:val="40"/>
        </w:numPr>
        <w:tabs>
          <w:tab w:val="right" w:leader="dot" w:pos="7654"/>
        </w:tabs>
      </w:pPr>
      <w:r w:rsidRPr="000C1D11">
        <w:t>CD first aid kit</w:t>
      </w:r>
    </w:p>
    <w:p w14:paraId="17EF6919" w14:textId="77777777" w:rsidR="003B2BD2" w:rsidRPr="000C1D11" w:rsidRDefault="003B2BD2" w:rsidP="009158E0">
      <w:pPr>
        <w:pStyle w:val="ListParagraph"/>
        <w:numPr>
          <w:ilvl w:val="0"/>
          <w:numId w:val="40"/>
        </w:numPr>
        <w:tabs>
          <w:tab w:val="right" w:leader="dot" w:pos="7654"/>
        </w:tabs>
      </w:pPr>
      <w:r w:rsidRPr="000C1D11">
        <w:t>Meths stove for water</w:t>
      </w:r>
    </w:p>
    <w:p w14:paraId="569F9516" w14:textId="77777777" w:rsidR="003B2BD2" w:rsidRPr="000C1D11" w:rsidRDefault="009158E0" w:rsidP="009158E0">
      <w:pPr>
        <w:pStyle w:val="ListParagraph"/>
        <w:numPr>
          <w:ilvl w:val="0"/>
          <w:numId w:val="40"/>
        </w:numPr>
        <w:tabs>
          <w:tab w:val="right" w:leader="dot" w:pos="7654"/>
        </w:tabs>
      </w:pPr>
      <w:r>
        <w:t xml:space="preserve">3 </w:t>
      </w:r>
      <w:proofErr w:type="spellStart"/>
      <w:r>
        <w:t>l</w:t>
      </w:r>
      <w:r w:rsidR="003B2BD2" w:rsidRPr="000C1D11">
        <w:t>tr</w:t>
      </w:r>
      <w:proofErr w:type="spellEnd"/>
      <w:r w:rsidR="003B2BD2" w:rsidRPr="000C1D11">
        <w:t xml:space="preserve"> billy for water</w:t>
      </w:r>
    </w:p>
    <w:p w14:paraId="43273EE4" w14:textId="77777777" w:rsidR="003B2BD2" w:rsidRPr="000C1D11" w:rsidRDefault="003B2BD2" w:rsidP="009158E0">
      <w:pPr>
        <w:pStyle w:val="ListParagraph"/>
        <w:numPr>
          <w:ilvl w:val="0"/>
          <w:numId w:val="40"/>
        </w:numPr>
        <w:tabs>
          <w:tab w:val="right" w:leader="dot" w:pos="7654"/>
        </w:tabs>
      </w:pPr>
      <w:r w:rsidRPr="000C1D11">
        <w:t>Matches (</w:t>
      </w:r>
      <w:proofErr w:type="spellStart"/>
      <w:r w:rsidRPr="000C1D11">
        <w:t>pkt</w:t>
      </w:r>
      <w:proofErr w:type="spellEnd"/>
      <w:r w:rsidRPr="000C1D11">
        <w:t>)</w:t>
      </w:r>
    </w:p>
    <w:p w14:paraId="53A478C2" w14:textId="77777777" w:rsidR="003B2BD2" w:rsidRPr="000C1D11" w:rsidRDefault="003B2BD2" w:rsidP="009158E0">
      <w:pPr>
        <w:pStyle w:val="ListParagraph"/>
        <w:numPr>
          <w:ilvl w:val="0"/>
          <w:numId w:val="40"/>
        </w:numPr>
        <w:tabs>
          <w:tab w:val="right" w:leader="dot" w:pos="7654"/>
        </w:tabs>
      </w:pPr>
      <w:r w:rsidRPr="000C1D11">
        <w:t>Lighter</w:t>
      </w:r>
    </w:p>
    <w:p w14:paraId="67B992B3" w14:textId="77777777" w:rsidR="003B2BD2" w:rsidRPr="000C1D11" w:rsidRDefault="003B2BD2" w:rsidP="009158E0">
      <w:pPr>
        <w:pStyle w:val="ListParagraph"/>
        <w:numPr>
          <w:ilvl w:val="0"/>
          <w:numId w:val="40"/>
        </w:numPr>
        <w:tabs>
          <w:tab w:val="right" w:leader="dot" w:pos="7654"/>
        </w:tabs>
      </w:pPr>
      <w:r w:rsidRPr="000C1D11">
        <w:t>Disposable gloves</w:t>
      </w:r>
    </w:p>
    <w:p w14:paraId="553DD044" w14:textId="77777777" w:rsidR="003B2BD2" w:rsidRPr="000C1D11" w:rsidRDefault="003B2BD2" w:rsidP="009158E0">
      <w:pPr>
        <w:pStyle w:val="ListParagraph"/>
        <w:numPr>
          <w:ilvl w:val="0"/>
          <w:numId w:val="40"/>
        </w:numPr>
        <w:tabs>
          <w:tab w:val="right" w:leader="dot" w:pos="7654"/>
        </w:tabs>
      </w:pPr>
      <w:r w:rsidRPr="000C1D11">
        <w:t>Toilet paper</w:t>
      </w:r>
    </w:p>
    <w:p w14:paraId="3F6BA87B" w14:textId="77777777" w:rsidR="003B2BD2" w:rsidRPr="000C1D11" w:rsidRDefault="003B2BD2" w:rsidP="009158E0">
      <w:pPr>
        <w:pStyle w:val="ListParagraph"/>
        <w:numPr>
          <w:ilvl w:val="0"/>
          <w:numId w:val="40"/>
        </w:numPr>
        <w:tabs>
          <w:tab w:val="right" w:leader="dot" w:pos="7654"/>
        </w:tabs>
      </w:pPr>
      <w:r w:rsidRPr="000C1D11">
        <w:t>Sanitary needs</w:t>
      </w:r>
    </w:p>
    <w:p w14:paraId="202B401E" w14:textId="77777777" w:rsidR="003B2BD2" w:rsidRPr="000C1D11" w:rsidRDefault="003B2BD2" w:rsidP="009158E0">
      <w:pPr>
        <w:pStyle w:val="ListParagraph"/>
        <w:numPr>
          <w:ilvl w:val="0"/>
          <w:numId w:val="40"/>
        </w:numPr>
        <w:tabs>
          <w:tab w:val="right" w:leader="dot" w:pos="7654"/>
        </w:tabs>
      </w:pPr>
      <w:r w:rsidRPr="000C1D11">
        <w:t>Broom</w:t>
      </w:r>
    </w:p>
    <w:p w14:paraId="364772AD" w14:textId="77777777" w:rsidR="003B2BD2" w:rsidRPr="000C1D11" w:rsidRDefault="003B2BD2" w:rsidP="009158E0">
      <w:pPr>
        <w:pStyle w:val="ListParagraph"/>
        <w:numPr>
          <w:ilvl w:val="0"/>
          <w:numId w:val="40"/>
        </w:numPr>
        <w:tabs>
          <w:tab w:val="right" w:leader="dot" w:pos="7654"/>
        </w:tabs>
      </w:pPr>
      <w:r w:rsidRPr="000C1D11">
        <w:t>Brush/pan</w:t>
      </w:r>
    </w:p>
    <w:p w14:paraId="6E071E07" w14:textId="77777777" w:rsidR="003B2BD2" w:rsidRPr="000C1D11" w:rsidRDefault="003B2BD2" w:rsidP="009158E0">
      <w:pPr>
        <w:pStyle w:val="ListParagraph"/>
        <w:numPr>
          <w:ilvl w:val="0"/>
          <w:numId w:val="40"/>
        </w:numPr>
        <w:tabs>
          <w:tab w:val="right" w:leader="dot" w:pos="7654"/>
        </w:tabs>
      </w:pPr>
      <w:r w:rsidRPr="000C1D11">
        <w:t>Disinfectant</w:t>
      </w:r>
    </w:p>
    <w:p w14:paraId="2217E1D0" w14:textId="77777777" w:rsidR="003B2BD2" w:rsidRPr="000C1D11" w:rsidRDefault="003B2BD2" w:rsidP="009158E0">
      <w:pPr>
        <w:pStyle w:val="ListParagraph"/>
        <w:numPr>
          <w:ilvl w:val="0"/>
          <w:numId w:val="40"/>
        </w:numPr>
        <w:tabs>
          <w:tab w:val="right" w:leader="dot" w:pos="7654"/>
        </w:tabs>
      </w:pPr>
      <w:r w:rsidRPr="000C1D11">
        <w:t>Mouth guards</w:t>
      </w:r>
    </w:p>
    <w:p w14:paraId="093EB85D" w14:textId="77777777" w:rsidR="003B2BD2" w:rsidRDefault="003B2BD2" w:rsidP="009158E0">
      <w:pPr>
        <w:pStyle w:val="ListParagraph"/>
        <w:numPr>
          <w:ilvl w:val="0"/>
          <w:numId w:val="40"/>
        </w:numPr>
        <w:tabs>
          <w:tab w:val="right" w:leader="dot" w:pos="7654"/>
        </w:tabs>
      </w:pPr>
      <w:r w:rsidRPr="000C1D11">
        <w:t>Light sticks</w:t>
      </w:r>
    </w:p>
    <w:p w14:paraId="46338C6B" w14:textId="515592FF" w:rsidR="00403C39" w:rsidRPr="000C1D11" w:rsidRDefault="00403C39" w:rsidP="00403C39">
      <w:pPr>
        <w:pStyle w:val="pgnum"/>
      </w:pPr>
      <w:r>
        <w:t xml:space="preserve">Page </w:t>
      </w:r>
      <w:r w:rsidR="00A3037F">
        <w:t>4</w:t>
      </w:r>
    </w:p>
    <w:p w14:paraId="429ECD65" w14:textId="77777777" w:rsidR="003B2BD2" w:rsidRPr="000C1D11" w:rsidRDefault="003B2BD2" w:rsidP="00150278">
      <w:pPr>
        <w:pStyle w:val="Heading3"/>
      </w:pPr>
      <w:r w:rsidRPr="000C1D11">
        <w:t>Example food requirements</w:t>
      </w:r>
    </w:p>
    <w:p w14:paraId="613A8471" w14:textId="77777777" w:rsidR="003B2BD2" w:rsidRPr="009158E0" w:rsidRDefault="003B2BD2" w:rsidP="003B2BD2">
      <w:pPr>
        <w:rPr>
          <w:rStyle w:val="Emphasis"/>
          <w:sz w:val="40"/>
          <w:szCs w:val="40"/>
        </w:rPr>
      </w:pPr>
      <w:r w:rsidRPr="009158E0">
        <w:rPr>
          <w:rStyle w:val="Emphasis"/>
          <w:sz w:val="40"/>
          <w:szCs w:val="40"/>
        </w:rPr>
        <w:t xml:space="preserve">Example food requirements for 25 people for </w:t>
      </w:r>
      <w:r w:rsidR="00150278" w:rsidRPr="009158E0">
        <w:rPr>
          <w:rStyle w:val="Emphasis"/>
          <w:sz w:val="40"/>
          <w:szCs w:val="40"/>
        </w:rPr>
        <w:br/>
      </w:r>
      <w:r w:rsidRPr="009158E0">
        <w:rPr>
          <w:rStyle w:val="Emphasis"/>
          <w:sz w:val="40"/>
          <w:szCs w:val="40"/>
        </w:rPr>
        <w:t>three days</w:t>
      </w:r>
    </w:p>
    <w:p w14:paraId="1CF7BA58" w14:textId="77777777" w:rsidR="003B2BD2" w:rsidRPr="000C1D11" w:rsidRDefault="003B2BD2" w:rsidP="003B2BD2">
      <w:r w:rsidRPr="000C1D11">
        <w:t>Ensure basic food supplies are also in the cabinets. Food items should be checked annually. Replace any food that is expired or needs replacing.</w:t>
      </w:r>
    </w:p>
    <w:p w14:paraId="66B48CE5" w14:textId="77777777" w:rsidR="003B2BD2" w:rsidRPr="000C1D11" w:rsidRDefault="003B2BD2" w:rsidP="003B2BD2">
      <w:r w:rsidRPr="000C1D11">
        <w:lastRenderedPageBreak/>
        <w:t>The following is a suggested menu. The quantities are quite small and may not be suitable for people doing physical labour.</w:t>
      </w:r>
    </w:p>
    <w:p w14:paraId="378E1F9C" w14:textId="77777777" w:rsidR="003B2BD2" w:rsidRPr="009158E0" w:rsidRDefault="003B2BD2" w:rsidP="003B2BD2">
      <w:pPr>
        <w:rPr>
          <w:rStyle w:val="Emphasis"/>
          <w:sz w:val="40"/>
          <w:szCs w:val="40"/>
        </w:rPr>
      </w:pPr>
      <w:r w:rsidRPr="009158E0">
        <w:rPr>
          <w:rStyle w:val="Emphasis"/>
          <w:sz w:val="40"/>
          <w:szCs w:val="40"/>
        </w:rPr>
        <w:t>Example: DAY 1</w:t>
      </w:r>
    </w:p>
    <w:p w14:paraId="625F6528" w14:textId="77777777" w:rsidR="003B2BD2" w:rsidRPr="000C1D11" w:rsidRDefault="003B2BD2" w:rsidP="009158E0">
      <w:pPr>
        <w:pStyle w:val="ListParagraph"/>
        <w:numPr>
          <w:ilvl w:val="0"/>
          <w:numId w:val="40"/>
        </w:numPr>
        <w:tabs>
          <w:tab w:val="right" w:leader="dot" w:pos="7654"/>
        </w:tabs>
      </w:pPr>
      <w:r w:rsidRPr="000C1D11">
        <w:t>Baked beans, 10</w:t>
      </w:r>
      <w:r w:rsidR="00150278">
        <w:t xml:space="preserve"> </w:t>
      </w:r>
      <w:r w:rsidRPr="000C1D11">
        <w:t>×</w:t>
      </w:r>
      <w:r w:rsidR="00150278">
        <w:t xml:space="preserve"> 8</w:t>
      </w:r>
      <w:r w:rsidRPr="000C1D11">
        <w:t>20g cans</w:t>
      </w:r>
    </w:p>
    <w:p w14:paraId="00B8A64C" w14:textId="77777777" w:rsidR="003B2BD2" w:rsidRPr="000C1D11" w:rsidRDefault="003B2BD2" w:rsidP="009158E0">
      <w:pPr>
        <w:pStyle w:val="ListParagraph"/>
        <w:numPr>
          <w:ilvl w:val="0"/>
          <w:numId w:val="40"/>
        </w:numPr>
        <w:tabs>
          <w:tab w:val="right" w:leader="dot" w:pos="7654"/>
        </w:tabs>
      </w:pPr>
      <w:r w:rsidRPr="000C1D11">
        <w:t>Cream corn, 10</w:t>
      </w:r>
      <w:r w:rsidR="00150278">
        <w:t xml:space="preserve"> × </w:t>
      </w:r>
      <w:r w:rsidRPr="000C1D11">
        <w:t>440g cans</w:t>
      </w:r>
    </w:p>
    <w:p w14:paraId="46D06144"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12 mini box packet</w:t>
      </w:r>
    </w:p>
    <w:p w14:paraId="43303543"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2B781C30" w14:textId="77777777" w:rsidR="003B2BD2" w:rsidRPr="009158E0" w:rsidRDefault="003B2BD2" w:rsidP="003B2BD2">
      <w:pPr>
        <w:rPr>
          <w:rStyle w:val="Emphasis"/>
          <w:sz w:val="40"/>
          <w:szCs w:val="40"/>
        </w:rPr>
      </w:pPr>
      <w:r w:rsidRPr="009158E0">
        <w:rPr>
          <w:rStyle w:val="Emphasis"/>
          <w:sz w:val="40"/>
          <w:szCs w:val="40"/>
        </w:rPr>
        <w:t>Example: DAY 2</w:t>
      </w:r>
    </w:p>
    <w:p w14:paraId="39DE36E7" w14:textId="77777777" w:rsidR="003B2BD2" w:rsidRPr="000C1D11" w:rsidRDefault="003B2BD2" w:rsidP="009158E0">
      <w:pPr>
        <w:pStyle w:val="ListParagraph"/>
        <w:numPr>
          <w:ilvl w:val="0"/>
          <w:numId w:val="40"/>
        </w:numPr>
        <w:tabs>
          <w:tab w:val="right" w:leader="dot" w:pos="7654"/>
        </w:tabs>
      </w:pPr>
      <w:r w:rsidRPr="000C1D11">
        <w:t>Tuna in water, 10</w:t>
      </w:r>
      <w:r w:rsidR="00150278">
        <w:t xml:space="preserve"> × </w:t>
      </w:r>
      <w:r w:rsidRPr="000C1D11">
        <w:t>425g cans</w:t>
      </w:r>
    </w:p>
    <w:p w14:paraId="1CED111D" w14:textId="77777777" w:rsidR="003B2BD2" w:rsidRPr="000C1D11" w:rsidRDefault="003B2BD2" w:rsidP="009158E0">
      <w:pPr>
        <w:pStyle w:val="ListParagraph"/>
        <w:numPr>
          <w:ilvl w:val="0"/>
          <w:numId w:val="40"/>
        </w:numPr>
        <w:tabs>
          <w:tab w:val="right" w:leader="dot" w:pos="7654"/>
        </w:tabs>
      </w:pPr>
      <w:r w:rsidRPr="000C1D11">
        <w:t>Potato salad, 10</w:t>
      </w:r>
      <w:r w:rsidR="00150278">
        <w:t xml:space="preserve"> × </w:t>
      </w:r>
      <w:r w:rsidRPr="000C1D11">
        <w:t>310g cans</w:t>
      </w:r>
    </w:p>
    <w:p w14:paraId="4DB64D2B"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12 mini box packet</w:t>
      </w:r>
    </w:p>
    <w:p w14:paraId="65BB36F9"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5A38CBD1" w14:textId="77777777" w:rsidR="003B2BD2" w:rsidRPr="009158E0" w:rsidRDefault="003B2BD2" w:rsidP="003B2BD2">
      <w:pPr>
        <w:rPr>
          <w:rStyle w:val="Emphasis"/>
          <w:sz w:val="40"/>
          <w:szCs w:val="40"/>
        </w:rPr>
      </w:pPr>
      <w:r w:rsidRPr="009158E0">
        <w:rPr>
          <w:rStyle w:val="Emphasis"/>
          <w:sz w:val="40"/>
          <w:szCs w:val="40"/>
        </w:rPr>
        <w:t>Example: DAY 3</w:t>
      </w:r>
    </w:p>
    <w:p w14:paraId="4FEFF734" w14:textId="77777777" w:rsidR="003B2BD2" w:rsidRPr="000C1D11" w:rsidRDefault="003B2BD2" w:rsidP="009158E0">
      <w:pPr>
        <w:pStyle w:val="ListParagraph"/>
        <w:numPr>
          <w:ilvl w:val="0"/>
          <w:numId w:val="40"/>
        </w:numPr>
        <w:tabs>
          <w:tab w:val="right" w:leader="dot" w:pos="7654"/>
        </w:tabs>
      </w:pPr>
      <w:r w:rsidRPr="000C1D11">
        <w:t>Spaghetti, 10</w:t>
      </w:r>
      <w:r w:rsidR="00150278">
        <w:t xml:space="preserve"> × </w:t>
      </w:r>
      <w:r w:rsidRPr="000C1D11">
        <w:t>820g cans</w:t>
      </w:r>
    </w:p>
    <w:p w14:paraId="43EB5D68" w14:textId="77777777" w:rsidR="003B2BD2" w:rsidRPr="000C1D11" w:rsidRDefault="003B2BD2" w:rsidP="009158E0">
      <w:pPr>
        <w:pStyle w:val="ListParagraph"/>
        <w:numPr>
          <w:ilvl w:val="0"/>
          <w:numId w:val="40"/>
        </w:numPr>
        <w:tabs>
          <w:tab w:val="right" w:leader="dot" w:pos="7654"/>
        </w:tabs>
      </w:pPr>
      <w:r w:rsidRPr="000C1D11">
        <w:t>Green beans, 10</w:t>
      </w:r>
      <w:r w:rsidR="00150278">
        <w:t xml:space="preserve"> × </w:t>
      </w:r>
      <w:r w:rsidRPr="000C1D11">
        <w:t>425g cans</w:t>
      </w:r>
    </w:p>
    <w:p w14:paraId="376B3E9E"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12 mini box packet</w:t>
      </w:r>
    </w:p>
    <w:p w14:paraId="284DF317"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51737BF7" w14:textId="77777777" w:rsidR="003B2BD2" w:rsidRPr="009158E0" w:rsidRDefault="003B2BD2" w:rsidP="003B2BD2">
      <w:pPr>
        <w:rPr>
          <w:rStyle w:val="Emphasis"/>
          <w:sz w:val="40"/>
          <w:szCs w:val="40"/>
        </w:rPr>
      </w:pPr>
      <w:r w:rsidRPr="009158E0">
        <w:rPr>
          <w:rStyle w:val="Emphasis"/>
          <w:sz w:val="40"/>
          <w:szCs w:val="40"/>
        </w:rPr>
        <w:t>Additional Food/supplies</w:t>
      </w:r>
    </w:p>
    <w:p w14:paraId="56679EED" w14:textId="77777777" w:rsidR="003B2BD2" w:rsidRPr="000C1D11" w:rsidRDefault="003B2BD2" w:rsidP="009158E0">
      <w:pPr>
        <w:pStyle w:val="ListParagraph"/>
        <w:numPr>
          <w:ilvl w:val="0"/>
          <w:numId w:val="40"/>
        </w:numPr>
        <w:tabs>
          <w:tab w:val="right" w:leader="dot" w:pos="7654"/>
        </w:tabs>
      </w:pPr>
      <w:r w:rsidRPr="000C1D11">
        <w:t>Barley sugars, 9 packets</w:t>
      </w:r>
    </w:p>
    <w:p w14:paraId="6048CF06" w14:textId="77777777" w:rsidR="003B2BD2" w:rsidRPr="000C1D11" w:rsidRDefault="003B2BD2" w:rsidP="009158E0">
      <w:pPr>
        <w:pStyle w:val="ListParagraph"/>
        <w:numPr>
          <w:ilvl w:val="0"/>
          <w:numId w:val="40"/>
        </w:numPr>
        <w:tabs>
          <w:tab w:val="right" w:leader="dot" w:pos="7654"/>
        </w:tabs>
      </w:pPr>
      <w:r w:rsidRPr="000C1D11">
        <w:t>Chocolate, 9 king size blocks</w:t>
      </w:r>
    </w:p>
    <w:p w14:paraId="643B0CB8" w14:textId="77777777" w:rsidR="003B2BD2" w:rsidRPr="000C1D11" w:rsidRDefault="003B2BD2" w:rsidP="009158E0">
      <w:pPr>
        <w:pStyle w:val="ListParagraph"/>
        <w:numPr>
          <w:ilvl w:val="0"/>
          <w:numId w:val="40"/>
        </w:numPr>
        <w:tabs>
          <w:tab w:val="right" w:leader="dot" w:pos="7654"/>
        </w:tabs>
      </w:pPr>
      <w:r w:rsidRPr="000C1D11">
        <w:t>Paper plates, 125</w:t>
      </w:r>
      <w:r w:rsidR="00150278">
        <w:t xml:space="preserve"> × </w:t>
      </w:r>
      <w:r w:rsidRPr="000C1D11">
        <w:t>25cm</w:t>
      </w:r>
    </w:p>
    <w:p w14:paraId="4863CC21" w14:textId="77777777" w:rsidR="003B2BD2" w:rsidRPr="000C1D11" w:rsidRDefault="003B2BD2" w:rsidP="009158E0">
      <w:pPr>
        <w:pStyle w:val="ListParagraph"/>
        <w:numPr>
          <w:ilvl w:val="0"/>
          <w:numId w:val="40"/>
        </w:numPr>
        <w:tabs>
          <w:tab w:val="right" w:leader="dot" w:pos="7654"/>
        </w:tabs>
      </w:pPr>
      <w:r w:rsidRPr="000C1D11">
        <w:t>Plastic forks, 100</w:t>
      </w:r>
    </w:p>
    <w:p w14:paraId="379AED4C" w14:textId="77777777" w:rsidR="003B2BD2" w:rsidRPr="000C1D11" w:rsidRDefault="00150278" w:rsidP="009158E0">
      <w:pPr>
        <w:pStyle w:val="ListParagraph"/>
        <w:numPr>
          <w:ilvl w:val="0"/>
          <w:numId w:val="40"/>
        </w:numPr>
        <w:tabs>
          <w:tab w:val="right" w:leader="dot" w:pos="7654"/>
        </w:tabs>
      </w:pPr>
      <w:r>
        <w:lastRenderedPageBreak/>
        <w:t>Methylated spirits 1 × 1</w:t>
      </w:r>
      <w:r w:rsidR="003B2BD2" w:rsidRPr="000C1D11">
        <w:t xml:space="preserve"> litre</w:t>
      </w:r>
    </w:p>
    <w:p w14:paraId="4D8E583F" w14:textId="77777777" w:rsidR="003B2BD2" w:rsidRPr="000C1D11" w:rsidRDefault="003B2BD2" w:rsidP="009158E0">
      <w:pPr>
        <w:pStyle w:val="ListParagraph"/>
        <w:numPr>
          <w:ilvl w:val="0"/>
          <w:numId w:val="40"/>
        </w:numPr>
        <w:tabs>
          <w:tab w:val="right" w:leader="dot" w:pos="7654"/>
        </w:tabs>
      </w:pPr>
      <w:r w:rsidRPr="000C1D11">
        <w:t>Can opener</w:t>
      </w:r>
      <w:r w:rsidR="00150278">
        <w:t xml:space="preserve"> × </w:t>
      </w:r>
      <w:r w:rsidRPr="000C1D11">
        <w:t>4</w:t>
      </w:r>
    </w:p>
    <w:p w14:paraId="68DC4858" w14:textId="77777777" w:rsidR="00150278" w:rsidRDefault="003B2BD2" w:rsidP="009158E0">
      <w:pPr>
        <w:pStyle w:val="ListParagraph"/>
        <w:numPr>
          <w:ilvl w:val="0"/>
          <w:numId w:val="40"/>
        </w:numPr>
        <w:tabs>
          <w:tab w:val="right" w:leader="dot" w:pos="7654"/>
        </w:tabs>
      </w:pPr>
      <w:r w:rsidRPr="000C1D11">
        <w:t>Large garbage bags (for sanitation) 25</w:t>
      </w:r>
    </w:p>
    <w:p w14:paraId="65D0418A" w14:textId="77777777" w:rsidR="003B2BD2" w:rsidRDefault="003B2BD2" w:rsidP="00150278">
      <w:pPr>
        <w:pStyle w:val="Heading2"/>
      </w:pPr>
      <w:r w:rsidRPr="00150278">
        <w:rPr>
          <w:rStyle w:val="Emphasis"/>
          <w:b/>
          <w:iCs/>
          <w:sz w:val="52"/>
        </w:rPr>
        <w:t>Build</w:t>
      </w:r>
      <w:r w:rsidRPr="00150278">
        <w:t xml:space="preserve"> relationships</w:t>
      </w:r>
    </w:p>
    <w:p w14:paraId="016F48B7" w14:textId="77777777" w:rsidR="003B2BD2" w:rsidRDefault="003B2BD2" w:rsidP="003B2BD2">
      <w:r w:rsidRPr="000C1D11">
        <w:t>Get involved in your local business community. Get to know your local Chamber of Commerce, industry organisations, business neighbours, competitors and suppliers. Talk to them about their emergency and business continuity plans. In an emergency, you may be able to help each other get back up and running faster.</w:t>
      </w:r>
    </w:p>
    <w:p w14:paraId="25455871" w14:textId="716BC93D" w:rsidR="00403C39" w:rsidRPr="000C1D11" w:rsidRDefault="00403C39" w:rsidP="00403C39">
      <w:pPr>
        <w:pStyle w:val="pgnum"/>
      </w:pPr>
      <w:r>
        <w:t xml:space="preserve">Page </w:t>
      </w:r>
      <w:r w:rsidR="00A3037F">
        <w:t>5</w:t>
      </w:r>
    </w:p>
    <w:p w14:paraId="705EB739" w14:textId="77777777" w:rsidR="003B2BD2" w:rsidRPr="000C1D11" w:rsidRDefault="003B2BD2" w:rsidP="00150278">
      <w:pPr>
        <w:pStyle w:val="Heading2"/>
      </w:pPr>
      <w:r w:rsidRPr="000C1D11">
        <w:t>Create contingency plans</w:t>
      </w:r>
    </w:p>
    <w:p w14:paraId="7CA7F8AE" w14:textId="77777777" w:rsidR="003B2BD2" w:rsidRPr="000C1D11" w:rsidRDefault="003B2BD2" w:rsidP="003B2BD2">
      <w:r w:rsidRPr="000C1D11">
        <w:t xml:space="preserve">Develop a contingency plan for your whole business. </w:t>
      </w:r>
      <w:r w:rsidR="001130F0">
        <w:br/>
      </w:r>
      <w:r w:rsidRPr="000C1D11">
        <w:t>It should include staff, information, assets, customers, suppliers and distribution channels.</w:t>
      </w:r>
    </w:p>
    <w:p w14:paraId="52FC3441" w14:textId="77777777" w:rsidR="003B2BD2" w:rsidRPr="000C1D11" w:rsidRDefault="003B2BD2" w:rsidP="009158E0">
      <w:pPr>
        <w:pStyle w:val="ListParagraph"/>
        <w:numPr>
          <w:ilvl w:val="0"/>
          <w:numId w:val="40"/>
        </w:numPr>
        <w:tabs>
          <w:tab w:val="right" w:leader="dot" w:pos="7654"/>
        </w:tabs>
      </w:pPr>
      <w:r w:rsidRPr="000C1D11">
        <w:t>Identify your core business needs, and how you'd manage in an emergency.</w:t>
      </w:r>
    </w:p>
    <w:p w14:paraId="306D83FF" w14:textId="77777777" w:rsidR="003B2BD2" w:rsidRPr="000C1D11" w:rsidRDefault="003B2BD2" w:rsidP="009158E0">
      <w:pPr>
        <w:pStyle w:val="ListParagraph"/>
        <w:numPr>
          <w:ilvl w:val="0"/>
          <w:numId w:val="40"/>
        </w:numPr>
        <w:tabs>
          <w:tab w:val="right" w:leader="dot" w:pos="7654"/>
        </w:tabs>
      </w:pPr>
      <w:r w:rsidRPr="000C1D11">
        <w:t>Back up your data.</w:t>
      </w:r>
    </w:p>
    <w:p w14:paraId="746D9411" w14:textId="77777777" w:rsidR="003B2BD2" w:rsidRPr="000C1D11" w:rsidRDefault="003B2BD2" w:rsidP="009158E0">
      <w:pPr>
        <w:pStyle w:val="ListParagraph"/>
        <w:numPr>
          <w:ilvl w:val="0"/>
          <w:numId w:val="40"/>
        </w:numPr>
        <w:tabs>
          <w:tab w:val="right" w:leader="dot" w:pos="7654"/>
        </w:tabs>
      </w:pPr>
      <w:r w:rsidRPr="000C1D11">
        <w:t>Know how to contact staff and suppliers.</w:t>
      </w:r>
    </w:p>
    <w:p w14:paraId="2AD6467D" w14:textId="77777777" w:rsidR="003B2BD2" w:rsidRPr="000C1D11" w:rsidRDefault="003B2BD2" w:rsidP="009158E0">
      <w:pPr>
        <w:pStyle w:val="ListParagraph"/>
        <w:numPr>
          <w:ilvl w:val="0"/>
          <w:numId w:val="40"/>
        </w:numPr>
        <w:tabs>
          <w:tab w:val="right" w:leader="dot" w:pos="7654"/>
        </w:tabs>
      </w:pPr>
      <w:r w:rsidRPr="000C1D11">
        <w:t>Test your back up systems.</w:t>
      </w:r>
    </w:p>
    <w:p w14:paraId="795AFC0E" w14:textId="77777777" w:rsidR="003B2BD2" w:rsidRDefault="003B2BD2" w:rsidP="003B2BD2">
      <w:r w:rsidRPr="000C1D11">
        <w:t xml:space="preserve">Follow the Shut Happens task list to create contingency plans for your business at </w:t>
      </w:r>
      <w:hyperlink r:id="rId15" w:history="1">
        <w:r w:rsidR="006D0E41" w:rsidRPr="009C4516">
          <w:rPr>
            <w:rStyle w:val="Hyperlink"/>
          </w:rPr>
          <w:t>https://www.resorgs.org.nz/publications/guide-shut-happens-a-resilience-guide-for-small-business/</w:t>
        </w:r>
      </w:hyperlink>
    </w:p>
    <w:p w14:paraId="32848C57" w14:textId="77777777" w:rsidR="003B2BD2" w:rsidRPr="000C1D11" w:rsidRDefault="003B2BD2" w:rsidP="003B2BD2">
      <w:r w:rsidRPr="000C1D11">
        <w:lastRenderedPageBreak/>
        <w:t xml:space="preserve">Continuity and contingency planning is about being prepared for all types of disruptions. Use the business.govt.nz step-by-step guide to get your plan sorted at </w:t>
      </w:r>
      <w:hyperlink r:id="rId16" w:history="1">
        <w:r w:rsidR="006D0E41" w:rsidRPr="009C4516">
          <w:rPr>
            <w:rStyle w:val="Hyperlink"/>
          </w:rPr>
          <w:t>https://www.business.govt.nz/risks-and-operations/planning-for-the-unexpected-bcp/continuity-and-contingency-planning/</w:t>
        </w:r>
      </w:hyperlink>
      <w:r w:rsidRPr="000C1D11">
        <w:t>.</w:t>
      </w:r>
      <w:r w:rsidR="006D0E41">
        <w:t xml:space="preserve"> </w:t>
      </w:r>
      <w:r w:rsidRPr="000C1D11">
        <w:t>It's vital to your business's survival.</w:t>
      </w:r>
    </w:p>
    <w:p w14:paraId="2208A4C6" w14:textId="77777777" w:rsidR="003B2BD2" w:rsidRPr="000C1D11" w:rsidRDefault="003B2BD2" w:rsidP="00150278">
      <w:pPr>
        <w:pStyle w:val="Heading2"/>
      </w:pPr>
      <w:r w:rsidRPr="000C1D11">
        <w:t>Prepare a plan for your farm or lifestyle block</w:t>
      </w:r>
    </w:p>
    <w:p w14:paraId="40A5F820" w14:textId="77777777" w:rsidR="003B2BD2" w:rsidRPr="000C1D11" w:rsidRDefault="003B2BD2" w:rsidP="003B2BD2">
      <w:r w:rsidRPr="000C1D11">
        <w:t>Rural communities, businesses and individuals need to adapt and build resilience to emergencies.</w:t>
      </w:r>
    </w:p>
    <w:p w14:paraId="3A2CC64E" w14:textId="77777777" w:rsidR="003B2BD2" w:rsidRPr="000C1D11" w:rsidRDefault="003B2BD2" w:rsidP="003B2BD2">
      <w:r w:rsidRPr="000C1D11">
        <w:t xml:space="preserve">Your animals are your responsibility. You need to include them in your emergency planning and preparation. </w:t>
      </w:r>
      <w:r w:rsidR="001130F0">
        <w:br/>
      </w:r>
      <w:r w:rsidRPr="000C1D11">
        <w:t>Failing to plan for them puts lives at risk.</w:t>
      </w:r>
    </w:p>
    <w:p w14:paraId="47616EDF" w14:textId="7672D5DB" w:rsidR="003B2BD2" w:rsidRDefault="003B2BD2" w:rsidP="00A06055">
      <w:r w:rsidRPr="000C1D11">
        <w:t xml:space="preserve">The Ministry for Primary Industries (MPI) has advice for preparing a plan for your animals at </w:t>
      </w:r>
      <w:hyperlink r:id="rId17" w:history="1">
        <w:r w:rsidR="00624040" w:rsidRPr="00471811">
          <w:rPr>
            <w:rStyle w:val="Hyperlink"/>
          </w:rPr>
          <w:t>https://www.mpi.govt.nz/animals/animal-welfare/animal-welfare-emergency-management/preparing-animals-for-emergencies/</w:t>
        </w:r>
      </w:hyperlink>
      <w:r w:rsidRPr="000C1D11">
        <w:t>.</w:t>
      </w:r>
      <w:r w:rsidR="006D0E41">
        <w:t xml:space="preserve"> </w:t>
      </w:r>
      <w:r w:rsidRPr="000C1D11">
        <w:t xml:space="preserve">It includes checklists for different types of animals and different emergencies. </w:t>
      </w:r>
      <w:r w:rsidR="001130F0">
        <w:br/>
      </w:r>
      <w:r w:rsidRPr="000C1D11">
        <w:t>Work through the checklists to develop your plan.</w:t>
      </w:r>
    </w:p>
    <w:sectPr w:rsidR="003B2BD2" w:rsidSect="00AF1240">
      <w:footerReference w:type="default" r:id="rId18"/>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4827794">
    <w:abstractNumId w:val="14"/>
  </w:num>
  <w:num w:numId="2" w16cid:durableId="244463124">
    <w:abstractNumId w:val="22"/>
  </w:num>
  <w:num w:numId="3" w16cid:durableId="224218555">
    <w:abstractNumId w:val="14"/>
  </w:num>
  <w:num w:numId="4" w16cid:durableId="1673486206">
    <w:abstractNumId w:val="14"/>
  </w:num>
  <w:num w:numId="5" w16cid:durableId="225801985">
    <w:abstractNumId w:val="14"/>
  </w:num>
  <w:num w:numId="6" w16cid:durableId="195854161">
    <w:abstractNumId w:val="14"/>
  </w:num>
  <w:num w:numId="7" w16cid:durableId="1191336298">
    <w:abstractNumId w:val="22"/>
  </w:num>
  <w:num w:numId="8" w16cid:durableId="1224877602">
    <w:abstractNumId w:val="9"/>
  </w:num>
  <w:num w:numId="9" w16cid:durableId="1303654395">
    <w:abstractNumId w:val="7"/>
  </w:num>
  <w:num w:numId="10" w16cid:durableId="195503403">
    <w:abstractNumId w:val="6"/>
  </w:num>
  <w:num w:numId="11" w16cid:durableId="586161289">
    <w:abstractNumId w:val="5"/>
  </w:num>
  <w:num w:numId="12" w16cid:durableId="901448833">
    <w:abstractNumId w:val="4"/>
  </w:num>
  <w:num w:numId="13" w16cid:durableId="1855457586">
    <w:abstractNumId w:val="8"/>
  </w:num>
  <w:num w:numId="14" w16cid:durableId="1451388833">
    <w:abstractNumId w:val="3"/>
  </w:num>
  <w:num w:numId="15" w16cid:durableId="1418214567">
    <w:abstractNumId w:val="2"/>
  </w:num>
  <w:num w:numId="16" w16cid:durableId="2047564131">
    <w:abstractNumId w:val="1"/>
  </w:num>
  <w:num w:numId="17" w16cid:durableId="1697270897">
    <w:abstractNumId w:val="0"/>
  </w:num>
  <w:num w:numId="18" w16cid:durableId="453449695">
    <w:abstractNumId w:val="16"/>
  </w:num>
  <w:num w:numId="19" w16cid:durableId="25179322">
    <w:abstractNumId w:val="12"/>
  </w:num>
  <w:num w:numId="20" w16cid:durableId="1133407325">
    <w:abstractNumId w:val="20"/>
  </w:num>
  <w:num w:numId="21" w16cid:durableId="1105150249">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757480596">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2028368523">
    <w:abstractNumId w:val="10"/>
  </w:num>
  <w:num w:numId="24" w16cid:durableId="1067916327">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147720908">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661541722">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786394255">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682857839">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374891151">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221063321">
    <w:abstractNumId w:val="11"/>
    <w:lvlOverride w:ilvl="0">
      <w:lvl w:ilvl="0">
        <w:numFmt w:val="bullet"/>
        <w:lvlText w:val="·"/>
        <w:lvlJc w:val="left"/>
        <w:pPr>
          <w:tabs>
            <w:tab w:val="num" w:pos="288"/>
          </w:tabs>
        </w:pPr>
        <w:rPr>
          <w:rFonts w:ascii="Symbol" w:hAnsi="Symbol"/>
          <w:b/>
          <w:snapToGrid/>
          <w:sz w:val="38"/>
        </w:rPr>
      </w:lvl>
    </w:lvlOverride>
  </w:num>
  <w:num w:numId="31" w16cid:durableId="2061712392">
    <w:abstractNumId w:val="11"/>
    <w:lvlOverride w:ilvl="0">
      <w:lvl w:ilvl="0">
        <w:numFmt w:val="bullet"/>
        <w:lvlText w:val="·"/>
        <w:lvlJc w:val="left"/>
        <w:pPr>
          <w:tabs>
            <w:tab w:val="num" w:pos="288"/>
          </w:tabs>
        </w:pPr>
        <w:rPr>
          <w:rFonts w:ascii="Symbol" w:hAnsi="Symbol"/>
          <w:snapToGrid/>
          <w:sz w:val="38"/>
        </w:rPr>
      </w:lvl>
    </w:lvlOverride>
  </w:num>
  <w:num w:numId="32" w16cid:durableId="1230463030">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86507598">
    <w:abstractNumId w:val="18"/>
  </w:num>
  <w:num w:numId="34" w16cid:durableId="854461667">
    <w:abstractNumId w:val="17"/>
  </w:num>
  <w:num w:numId="35" w16cid:durableId="386537890">
    <w:abstractNumId w:val="15"/>
  </w:num>
  <w:num w:numId="36" w16cid:durableId="1368869165">
    <w:abstractNumId w:val="21"/>
  </w:num>
  <w:num w:numId="37" w16cid:durableId="2015254056">
    <w:abstractNumId w:val="18"/>
  </w:num>
  <w:num w:numId="38" w16cid:durableId="899175297">
    <w:abstractNumId w:val="17"/>
  </w:num>
  <w:num w:numId="39" w16cid:durableId="56905592">
    <w:abstractNumId w:val="21"/>
  </w:num>
  <w:num w:numId="40" w16cid:durableId="1823501100">
    <w:abstractNumId w:val="13"/>
  </w:num>
  <w:num w:numId="41" w16cid:durableId="20368110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63489"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E071C"/>
    <w:rsid w:val="001E4E78"/>
    <w:rsid w:val="001E5B09"/>
    <w:rsid w:val="001F2711"/>
    <w:rsid w:val="001F69A8"/>
    <w:rsid w:val="001F7626"/>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6741A"/>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9C"/>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74451"/>
    <w:rsid w:val="00475E75"/>
    <w:rsid w:val="00483608"/>
    <w:rsid w:val="004914A9"/>
    <w:rsid w:val="004959DE"/>
    <w:rsid w:val="0049773A"/>
    <w:rsid w:val="004C18EF"/>
    <w:rsid w:val="004C7A62"/>
    <w:rsid w:val="004D1F2A"/>
    <w:rsid w:val="004E5FFE"/>
    <w:rsid w:val="004F1626"/>
    <w:rsid w:val="004F4454"/>
    <w:rsid w:val="00507F52"/>
    <w:rsid w:val="00532A81"/>
    <w:rsid w:val="0054769C"/>
    <w:rsid w:val="00551D3C"/>
    <w:rsid w:val="00557285"/>
    <w:rsid w:val="00563D35"/>
    <w:rsid w:val="00573507"/>
    <w:rsid w:val="005823D9"/>
    <w:rsid w:val="00595E50"/>
    <w:rsid w:val="005B30E7"/>
    <w:rsid w:val="005B358A"/>
    <w:rsid w:val="005B4CFF"/>
    <w:rsid w:val="005B6FC4"/>
    <w:rsid w:val="005C02EB"/>
    <w:rsid w:val="005D210E"/>
    <w:rsid w:val="005D26F5"/>
    <w:rsid w:val="005D3D1E"/>
    <w:rsid w:val="005E62E2"/>
    <w:rsid w:val="005E78D8"/>
    <w:rsid w:val="005E7A2D"/>
    <w:rsid w:val="006031F5"/>
    <w:rsid w:val="006056D0"/>
    <w:rsid w:val="00612069"/>
    <w:rsid w:val="006169F4"/>
    <w:rsid w:val="00616AEC"/>
    <w:rsid w:val="00624040"/>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67DC"/>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2976"/>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93390"/>
    <w:rsid w:val="008A1F03"/>
    <w:rsid w:val="008A3C02"/>
    <w:rsid w:val="008A79B3"/>
    <w:rsid w:val="008B4B80"/>
    <w:rsid w:val="008C37DC"/>
    <w:rsid w:val="008C54E0"/>
    <w:rsid w:val="008C63B6"/>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C30F7"/>
    <w:rsid w:val="009D76DB"/>
    <w:rsid w:val="009D7B9F"/>
    <w:rsid w:val="009E4FE7"/>
    <w:rsid w:val="009E6F08"/>
    <w:rsid w:val="009F0401"/>
    <w:rsid w:val="00A06055"/>
    <w:rsid w:val="00A070F8"/>
    <w:rsid w:val="00A129B8"/>
    <w:rsid w:val="00A20C4C"/>
    <w:rsid w:val="00A21EAF"/>
    <w:rsid w:val="00A3037F"/>
    <w:rsid w:val="00A42944"/>
    <w:rsid w:val="00A42A40"/>
    <w:rsid w:val="00A45F58"/>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648D9"/>
    <w:rsid w:val="00D768E1"/>
    <w:rsid w:val="00D82B16"/>
    <w:rsid w:val="00D94B5D"/>
    <w:rsid w:val="00DA2636"/>
    <w:rsid w:val="00DD0B2D"/>
    <w:rsid w:val="00DE19B3"/>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56F3"/>
    <w:rsid w:val="00EB6CDA"/>
    <w:rsid w:val="00EC2887"/>
    <w:rsid w:val="00ED314F"/>
    <w:rsid w:val="00EE558F"/>
    <w:rsid w:val="00EE7162"/>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usiness.govt.nz/risks-and-operations/planning-for-the-unexpected-bcp/emergency-planning-for-business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govt.nz/risks-and-operations/health-and-safety/how-to-assess-health-and-safety-risks/" TargetMode="External"/><Relationship Id="rId17" Type="http://schemas.openxmlformats.org/officeDocument/2006/relationships/hyperlink" Target="https://www.mpi.govt.nz/animals/animal-welfare/animal-welfare-emergency-management/preparing-animals-for-emergencies/" TargetMode="External"/><Relationship Id="rId2" Type="http://schemas.openxmlformats.org/officeDocument/2006/relationships/numbering" Target="numbering.xml"/><Relationship Id="rId16" Type="http://schemas.openxmlformats.org/officeDocument/2006/relationships/hyperlink" Target="https://www.business.govt.nz/risks-and-operations/planning-for-the-unexpected-bcp/continuity-and-contingency-plan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esorgs.org.nz/publications/guide-shut-happens-a-resilience-guide-for-small-busines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esorgs.org.nz/publications/staffed-or-stuffed-creating-resilience-through-your-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24</TotalTime>
  <Pages>13</Pages>
  <Words>1198</Words>
  <Characters>7248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does what in an emergency - Large Print - English - September 2022</dc:title>
  <dc:creator>National Emergency Management Agency</dc:creator>
  <cp:lastModifiedBy>Zsenai Logan [NEMA]</cp:lastModifiedBy>
  <cp:revision>4</cp:revision>
  <cp:lastPrinted>2022-08-21T23:37:00Z</cp:lastPrinted>
  <dcterms:created xsi:type="dcterms:W3CDTF">2022-09-08T23:44:00Z</dcterms:created>
  <dcterms:modified xsi:type="dcterms:W3CDTF">2025-01-08T20:32:00Z</dcterms:modified>
</cp:coreProperties>
</file>